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B5" w:rsidRPr="00212C23" w:rsidRDefault="00BA71B5" w:rsidP="00BA71B5">
      <w:pPr>
        <w:suppressAutoHyphens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33E0CB4B" wp14:editId="51E3C84C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1B5" w:rsidRPr="00212C23" w:rsidRDefault="00BA71B5" w:rsidP="00BA71B5">
      <w:pPr>
        <w:suppressAutoHyphens/>
        <w:rPr>
          <w:rFonts w:cs="Times New Roman"/>
          <w:b/>
          <w:sz w:val="44"/>
          <w:szCs w:val="24"/>
        </w:rPr>
      </w:pPr>
    </w:p>
    <w:p w:rsidR="00BA71B5" w:rsidRPr="00212C23" w:rsidRDefault="00BA71B5" w:rsidP="00BA71B5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:rsidR="00BA71B5" w:rsidRPr="00212C23" w:rsidRDefault="00BA71B5" w:rsidP="00BA71B5">
      <w:pPr>
        <w:suppressAutoHyphens/>
        <w:jc w:val="center"/>
        <w:rPr>
          <w:rFonts w:cs="Times New Roman"/>
          <w:szCs w:val="24"/>
        </w:rPr>
      </w:pPr>
    </w:p>
    <w:p w:rsidR="00BA71B5" w:rsidRPr="00212C23" w:rsidRDefault="00BA71B5" w:rsidP="00BA71B5">
      <w:pPr>
        <w:suppressAutoHyphens/>
        <w:jc w:val="center"/>
        <w:rPr>
          <w:rFonts w:cs="Times New Roman"/>
          <w:szCs w:val="24"/>
        </w:rPr>
      </w:pPr>
    </w:p>
    <w:p w:rsidR="00BA71B5" w:rsidRPr="00212C23" w:rsidRDefault="00BA71B5" w:rsidP="00BA71B5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П О С Т А Н О В Л Е Н И Е</w:t>
      </w:r>
    </w:p>
    <w:p w:rsidR="00BA71B5" w:rsidRPr="00212C23" w:rsidRDefault="00BA71B5" w:rsidP="00BA71B5">
      <w:pPr>
        <w:suppressAutoHyphens/>
        <w:jc w:val="center"/>
        <w:rPr>
          <w:rFonts w:cs="Times New Roman"/>
          <w:b/>
          <w:sz w:val="22"/>
        </w:rPr>
      </w:pPr>
    </w:p>
    <w:p w:rsidR="00BA71B5" w:rsidRPr="00212C23" w:rsidRDefault="00BA71B5" w:rsidP="00BA71B5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71B5" w:rsidRPr="00212C23" w:rsidTr="00580E0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1B5" w:rsidRPr="00212C23" w:rsidRDefault="007B6E4C" w:rsidP="00580E06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11.12.2020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A71B5" w:rsidRPr="00212C23" w:rsidRDefault="00BA71B5" w:rsidP="00580E06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1B5" w:rsidRPr="00212C23" w:rsidRDefault="00BA71B5" w:rsidP="00580E06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  <w:r w:rsidRPr="00212C23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1B5" w:rsidRPr="00212C23" w:rsidRDefault="007B6E4C" w:rsidP="00580E06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393-п</w:t>
            </w:r>
          </w:p>
        </w:tc>
      </w:tr>
    </w:tbl>
    <w:p w:rsidR="00BA71B5" w:rsidRPr="00212C23" w:rsidRDefault="00BA71B5" w:rsidP="00BA71B5">
      <w:pPr>
        <w:suppressAutoHyphens/>
        <w:jc w:val="center"/>
        <w:rPr>
          <w:rFonts w:cs="Times New Roman"/>
          <w:sz w:val="22"/>
          <w:szCs w:val="24"/>
        </w:rPr>
      </w:pPr>
      <w:r w:rsidRPr="00212C23">
        <w:rPr>
          <w:rFonts w:cs="Times New Roman"/>
          <w:sz w:val="22"/>
          <w:szCs w:val="24"/>
        </w:rPr>
        <w:t>г. Пущино</w:t>
      </w:r>
    </w:p>
    <w:p w:rsidR="00BA71B5" w:rsidRPr="00212C23" w:rsidRDefault="00BA71B5" w:rsidP="00BA71B5">
      <w:pPr>
        <w:suppressAutoHyphens/>
        <w:jc w:val="center"/>
        <w:rPr>
          <w:rFonts w:cs="Times New Roman"/>
          <w:sz w:val="20"/>
          <w:szCs w:val="24"/>
        </w:rPr>
      </w:pPr>
    </w:p>
    <w:p w:rsidR="00BA71B5" w:rsidRPr="00212C23" w:rsidRDefault="00BA71B5" w:rsidP="00BA71B5">
      <w:pPr>
        <w:suppressAutoHyphens/>
        <w:jc w:val="center"/>
        <w:rPr>
          <w:rFonts w:eastAsia="BatangChe" w:cs="Times New Roman"/>
          <w:szCs w:val="24"/>
        </w:rPr>
      </w:pPr>
      <w:r w:rsidRPr="00212C23">
        <w:rPr>
          <w:rFonts w:eastAsia="BatangChe" w:cs="Times New Roman"/>
          <w:szCs w:val="24"/>
        </w:rPr>
        <w:t>┌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212C23">
        <w:rPr>
          <w:rFonts w:eastAsia="BatangChe" w:cs="Times New Roman"/>
          <w:szCs w:val="24"/>
        </w:rPr>
        <w:tab/>
        <w:t xml:space="preserve">             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>┐</w:t>
      </w:r>
    </w:p>
    <w:p w:rsidR="00BA71B5" w:rsidRPr="00212C23" w:rsidRDefault="00BA71B5" w:rsidP="00D34E7F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О</w:t>
      </w:r>
      <w:r w:rsidR="00D34E7F" w:rsidRPr="00212C23">
        <w:rPr>
          <w:rFonts w:cs="Times New Roman"/>
          <w:sz w:val="24"/>
          <w:szCs w:val="24"/>
        </w:rPr>
        <w:t xml:space="preserve"> внесении изменений в муниципальную программу «Развитие и функционирование дорожно-транспортного комплекса» на 2020 – 2024 годы</w:t>
      </w:r>
    </w:p>
    <w:p w:rsidR="00BA71B5" w:rsidRPr="00212C23" w:rsidRDefault="00BA71B5" w:rsidP="00BA71B5">
      <w:pPr>
        <w:suppressAutoHyphens/>
        <w:jc w:val="both"/>
        <w:rPr>
          <w:rFonts w:cs="Times New Roman"/>
          <w:sz w:val="24"/>
          <w:szCs w:val="24"/>
        </w:rPr>
      </w:pPr>
    </w:p>
    <w:p w:rsidR="00212C23" w:rsidRPr="00212C23" w:rsidRDefault="00212C23" w:rsidP="00BA71B5">
      <w:pPr>
        <w:suppressAutoHyphens/>
        <w:jc w:val="both"/>
        <w:rPr>
          <w:rFonts w:cs="Times New Roman"/>
          <w:sz w:val="24"/>
          <w:szCs w:val="24"/>
        </w:rPr>
      </w:pPr>
    </w:p>
    <w:p w:rsidR="00BA71B5" w:rsidRPr="00212C23" w:rsidRDefault="00BA71B5" w:rsidP="00BA71B5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BA71B5" w:rsidRPr="00212C23" w:rsidRDefault="00BA71B5" w:rsidP="00BA71B5">
      <w:pPr>
        <w:suppressAutoHyphens/>
        <w:ind w:firstLine="709"/>
        <w:rPr>
          <w:rFonts w:cs="Times New Roman"/>
          <w:sz w:val="24"/>
          <w:szCs w:val="24"/>
        </w:rPr>
      </w:pPr>
    </w:p>
    <w:p w:rsidR="00BA71B5" w:rsidRPr="00212C23" w:rsidRDefault="00BA71B5" w:rsidP="00BA71B5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ПОСТАНОВЛЯЮ:</w:t>
      </w:r>
    </w:p>
    <w:p w:rsidR="00BA71B5" w:rsidRPr="00212C23" w:rsidRDefault="00BA71B5" w:rsidP="00BA71B5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:rsidR="00B41AF8" w:rsidRPr="00212C23" w:rsidRDefault="00B41AF8" w:rsidP="0066194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Внести изменения в</w:t>
      </w:r>
      <w:r w:rsidR="00BA71B5" w:rsidRPr="00212C23">
        <w:rPr>
          <w:rFonts w:cs="Times New Roman"/>
          <w:sz w:val="24"/>
          <w:szCs w:val="24"/>
        </w:rPr>
        <w:t xml:space="preserve"> муниципальную программу «</w:t>
      </w:r>
      <w:r w:rsidR="00BA71B5" w:rsidRPr="00212C23">
        <w:rPr>
          <w:rFonts w:cs="Times New Roman"/>
          <w:sz w:val="24"/>
          <w:szCs w:val="18"/>
        </w:rPr>
        <w:t>Развитие и функционирование дорожно-транспортного комплекса</w:t>
      </w:r>
      <w:r w:rsidR="00BA71B5" w:rsidRPr="00212C23">
        <w:rPr>
          <w:rFonts w:cs="Times New Roman"/>
          <w:sz w:val="24"/>
          <w:szCs w:val="24"/>
        </w:rPr>
        <w:t>» на 2020 – 2024 годы</w:t>
      </w:r>
      <w:r w:rsidRPr="00212C23">
        <w:rPr>
          <w:rFonts w:cs="Times New Roman"/>
          <w:sz w:val="24"/>
          <w:szCs w:val="24"/>
        </w:rPr>
        <w:t>, утвержденную постановлением администрации городского округа Пущино от 17.01.2020 №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Pr="00212C23">
        <w:rPr>
          <w:rFonts w:cs="Times New Roman"/>
          <w:sz w:val="24"/>
          <w:szCs w:val="24"/>
        </w:rPr>
        <w:t xml:space="preserve">13-п </w:t>
      </w:r>
      <w:r w:rsidR="0066194F"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sz w:val="24"/>
          <w:szCs w:val="24"/>
        </w:rPr>
        <w:t>Об утверждении муниципальной программы «Развитие и функционирование дорожно-транспортного комплекса» на 2020 – 2024 годы</w:t>
      </w:r>
      <w:r w:rsidR="0066194F" w:rsidRPr="00212C23">
        <w:rPr>
          <w:rFonts w:cs="Times New Roman"/>
          <w:sz w:val="24"/>
          <w:szCs w:val="24"/>
        </w:rPr>
        <w:t>»</w:t>
      </w:r>
      <w:r w:rsidR="0059311F">
        <w:rPr>
          <w:rFonts w:cs="Times New Roman"/>
          <w:sz w:val="24"/>
          <w:szCs w:val="24"/>
        </w:rPr>
        <w:t xml:space="preserve"> (в ред. от 08.10.2020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№</w:t>
      </w:r>
      <w:r w:rsidR="000A7CDF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306-п)</w:t>
      </w:r>
      <w:r w:rsidR="000A7CDF">
        <w:rPr>
          <w:rFonts w:cs="Times New Roman"/>
          <w:sz w:val="24"/>
          <w:szCs w:val="24"/>
        </w:rPr>
        <w:t>, изложив ее в новой редакции,</w:t>
      </w:r>
      <w:r w:rsidR="0059311F">
        <w:rPr>
          <w:rFonts w:cs="Times New Roman"/>
          <w:sz w:val="24"/>
          <w:szCs w:val="24"/>
        </w:rPr>
        <w:t xml:space="preserve"> </w:t>
      </w:r>
      <w:r w:rsidR="0066194F" w:rsidRPr="00212C23">
        <w:rPr>
          <w:rFonts w:cs="Times New Roman"/>
          <w:sz w:val="24"/>
          <w:szCs w:val="24"/>
        </w:rPr>
        <w:t>согласно приложению к настоящему постановлению</w:t>
      </w:r>
      <w:r w:rsidRPr="00212C23">
        <w:rPr>
          <w:rFonts w:cs="Times New Roman"/>
          <w:sz w:val="24"/>
          <w:szCs w:val="24"/>
        </w:rPr>
        <w:t>.</w:t>
      </w:r>
    </w:p>
    <w:p w:rsidR="00BA71B5" w:rsidRPr="00212C23" w:rsidRDefault="00B41AF8" w:rsidP="0066194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Общему отделу администрации городского округа Пущино </w:t>
      </w:r>
      <w:r w:rsidR="00BA71B5" w:rsidRPr="00212C23">
        <w:rPr>
          <w:rFonts w:cs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BA71B5" w:rsidRPr="00212C23" w:rsidRDefault="00BA71B5" w:rsidP="0066194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Контроль за исполнением настоящего постановления </w:t>
      </w:r>
      <w:r w:rsidR="004F73B0" w:rsidRPr="00212C23">
        <w:rPr>
          <w:rFonts w:cs="Times New Roman"/>
          <w:sz w:val="24"/>
          <w:szCs w:val="24"/>
        </w:rPr>
        <w:t xml:space="preserve">возложить на заместителя главы администрации </w:t>
      </w:r>
      <w:proofErr w:type="spellStart"/>
      <w:r w:rsidR="004F73B0" w:rsidRPr="00212C23">
        <w:rPr>
          <w:rFonts w:cs="Times New Roman"/>
          <w:sz w:val="24"/>
          <w:szCs w:val="24"/>
        </w:rPr>
        <w:t>Хорькова</w:t>
      </w:r>
      <w:proofErr w:type="spellEnd"/>
      <w:r w:rsidR="004F73B0" w:rsidRPr="00212C23">
        <w:rPr>
          <w:rFonts w:cs="Times New Roman"/>
          <w:sz w:val="24"/>
          <w:szCs w:val="24"/>
        </w:rPr>
        <w:t xml:space="preserve"> А.А.</w:t>
      </w:r>
    </w:p>
    <w:p w:rsidR="00BA71B5" w:rsidRPr="00212C23" w:rsidRDefault="00BA71B5" w:rsidP="00BA71B5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BA71B5" w:rsidRPr="00212C23" w:rsidRDefault="00BA71B5" w:rsidP="00BA71B5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BA71B5" w:rsidRPr="00212C23" w:rsidRDefault="00BA71B5" w:rsidP="00BA71B5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2C23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  <w:sectPr w:rsidR="00BA71B5" w:rsidRPr="00212C23" w:rsidSect="00BA71B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BA71B5">
      <w:pPr>
        <w:widowControl w:val="0"/>
        <w:suppressAutoHyphens/>
        <w:ind w:left="9781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212C23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BA71B5" w:rsidRPr="00212C23" w:rsidRDefault="00BA71B5" w:rsidP="00BA71B5">
      <w:pPr>
        <w:widowControl w:val="0"/>
        <w:suppressAutoHyphens/>
        <w:ind w:left="9781"/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t>администрации городского округа Пущино</w:t>
      </w:r>
    </w:p>
    <w:p w:rsidR="00BA71B5" w:rsidRPr="00212C23" w:rsidRDefault="00BA71B5" w:rsidP="00BA71B5">
      <w:pPr>
        <w:widowControl w:val="0"/>
        <w:suppressAutoHyphens/>
        <w:ind w:left="9781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sz w:val="24"/>
          <w:szCs w:val="24"/>
        </w:rPr>
        <w:t>от</w:t>
      </w:r>
      <w:r w:rsidR="00C34EB7" w:rsidRPr="00212C23">
        <w:rPr>
          <w:sz w:val="24"/>
          <w:szCs w:val="24"/>
        </w:rPr>
        <w:t xml:space="preserve"> </w:t>
      </w:r>
      <w:r w:rsidR="007B6E4C">
        <w:rPr>
          <w:sz w:val="24"/>
          <w:szCs w:val="24"/>
        </w:rPr>
        <w:t>11.12.2020</w:t>
      </w:r>
      <w:r w:rsidR="0066194F" w:rsidRPr="00212C23">
        <w:rPr>
          <w:sz w:val="24"/>
          <w:szCs w:val="24"/>
        </w:rPr>
        <w:t xml:space="preserve"> </w:t>
      </w:r>
      <w:r w:rsidR="007B6E4C">
        <w:rPr>
          <w:rFonts w:eastAsia="Times New Roman" w:cs="Times New Roman"/>
          <w:sz w:val="24"/>
          <w:szCs w:val="24"/>
          <w:lang w:eastAsia="ru-RU"/>
        </w:rPr>
        <w:t>№ 393-п</w:t>
      </w:r>
    </w:p>
    <w:p w:rsidR="0066194F" w:rsidRPr="00212C23" w:rsidRDefault="0066194F" w:rsidP="00BA71B5">
      <w:pPr>
        <w:widowControl w:val="0"/>
        <w:suppressAutoHyphens/>
        <w:ind w:left="9781"/>
        <w:rPr>
          <w:rFonts w:eastAsia="Times New Roman" w:cs="Times New Roman"/>
          <w:sz w:val="24"/>
          <w:szCs w:val="24"/>
          <w:lang w:eastAsia="ru-RU"/>
        </w:rPr>
      </w:pPr>
    </w:p>
    <w:p w:rsidR="0066194F" w:rsidRPr="00212C23" w:rsidRDefault="0066194F" w:rsidP="00BA71B5">
      <w:pPr>
        <w:widowControl w:val="0"/>
        <w:suppressAutoHyphens/>
        <w:ind w:left="9781"/>
        <w:rPr>
          <w:rFonts w:eastAsia="Times New Roman" w:cs="Times New Roman"/>
          <w:sz w:val="24"/>
          <w:szCs w:val="24"/>
          <w:lang w:eastAsia="ru-RU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24"/>
          <w:szCs w:val="18"/>
        </w:rPr>
      </w:pPr>
    </w:p>
    <w:p w:rsidR="00BA71B5" w:rsidRPr="00212C23" w:rsidRDefault="00BA71B5" w:rsidP="00BA71B5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18"/>
        </w:rPr>
      </w:pPr>
      <w:r w:rsidRPr="00212C23">
        <w:rPr>
          <w:rFonts w:ascii="Times New Roman" w:hAnsi="Times New Roman" w:cs="Times New Roman"/>
          <w:sz w:val="24"/>
          <w:szCs w:val="18"/>
        </w:rPr>
        <w:t>Паспорт муниципальной программы «Развитие и функционирование дорожно-транспортного комплекса» на 2020-2024 годы</w:t>
      </w:r>
    </w:p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24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127"/>
        <w:gridCol w:w="1842"/>
        <w:gridCol w:w="1276"/>
        <w:gridCol w:w="1843"/>
        <w:gridCol w:w="1417"/>
        <w:gridCol w:w="2694"/>
      </w:tblGrid>
      <w:tr w:rsidR="00BA71B5" w:rsidRPr="00212C23" w:rsidTr="0066194F">
        <w:trPr>
          <w:trHeight w:val="15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Заместитель главы администрации Хорьков А.А.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Развитие и обеспечение устойчивого функционирования сети автомобильных дорог общего пользования местного значения.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 «Пассажирский транспорт общего пользования»</w:t>
            </w:r>
          </w:p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 «Дороги Подмосковья»</w:t>
            </w:r>
          </w:p>
          <w:p w:rsidR="00BA71B5" w:rsidRPr="00212C23" w:rsidRDefault="00DB274D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A71B5"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. «Обеспечивающая подпрограмма» </w:t>
            </w:r>
          </w:p>
        </w:tc>
      </w:tr>
      <w:tr w:rsidR="00BA71B5" w:rsidRPr="00212C23" w:rsidTr="0066194F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1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A71B5" w:rsidRPr="00212C23" w:rsidTr="0066194F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C6114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67846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580E06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11</w:t>
            </w:r>
            <w:r w:rsidR="00645A82" w:rsidRPr="00212C23">
              <w:rPr>
                <w:rFonts w:eastAsia="Calibri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bookmarkStart w:id="2" w:name="RANGE!Y243"/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8902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15915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15915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15915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C6114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114939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580E06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  <w:r w:rsidR="00C61145" w:rsidRPr="00212C23">
              <w:rPr>
                <w:rFonts w:eastAsia="Calibri" w:cs="Times New Roman"/>
                <w:color w:val="000000"/>
                <w:sz w:val="20"/>
                <w:szCs w:val="20"/>
              </w:rPr>
              <w:t>92</w:t>
            </w:r>
            <w:r w:rsidR="00BA417A" w:rsidRPr="00212C23">
              <w:rPr>
                <w:rFonts w:eastAsia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20374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21212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21212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21212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580E06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18278</w:t>
            </w:r>
            <w:r w:rsidR="00BA417A" w:rsidRPr="00212C23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580E06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4212</w:t>
            </w:r>
            <w:r w:rsidR="00BA417A" w:rsidRPr="00212C23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29276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37127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37127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37127</w:t>
            </w:r>
          </w:p>
        </w:tc>
      </w:tr>
    </w:tbl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C06FE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2. Общая характеристика проблемы в сфере дорожно-транспортного комплекса, на решение которой направлена муниципальная программа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городского округа Пущино на 01.01.2020 составляет всего 30,4 км.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20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 372 м, из которых: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16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 962 м;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.186 м;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низшим типом покрытия 224 м. 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Площадь асфальтобетонного покрытия автомобильных дорог, не отвечающих нормативным требованиям, на 01.01.2020 составляет 15%.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Основными причинами изношенности покрытия автомобильных дорог, являются: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недостаточное финансирование на ремонт и содержание дорог;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постоянное увеличение интенсивности дорожного движения;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рост парка транспортных средств;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перевозок автотранспортом тяжеловесного груза.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городском округе Пущино Московской области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A10435" w:rsidRDefault="00A1043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435" w:rsidRPr="00212C23" w:rsidRDefault="00A10435" w:rsidP="00A1043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sz w:val="24"/>
          <w:szCs w:val="24"/>
        </w:rPr>
        <w:t>. Прогноз развития соответствующей сферы реализации муниципальной программы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Последовательность выполнения мероприятий подпрограмм определяется уполномоченными органами муниципальной власти - главными распорядителями бюджетных средств городского округа Пущино</w:t>
      </w:r>
      <w:r w:rsidRPr="00212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«Пассажирский транспорт общего пользования» 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 В рамках реализации подпрограммы 2 «Дороги Подмосковья»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значения.</w:t>
      </w:r>
    </w:p>
    <w:p w:rsidR="00A10435" w:rsidRPr="00212C23" w:rsidRDefault="00A1043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 «Обеспечивающая подпрограмма»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инфраструктуры, и функционирования подведомственных учреждений.</w:t>
      </w:r>
    </w:p>
    <w:p w:rsidR="00A10435" w:rsidRPr="00212C23" w:rsidRDefault="00A1043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Представленная структура Программы позволяет сконцентрировать ресурсы на приоритетных мероприятиях и существенно упростить процедуры мониторинга, актуализации и корректировки Программы, повысить эффективность управления ее реализацией.</w:t>
      </w:r>
    </w:p>
    <w:p w:rsidR="00A10435" w:rsidRPr="00212C23" w:rsidRDefault="00A1043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Приоритетными проектами для достижения целевых показателей являются: </w:t>
      </w:r>
    </w:p>
    <w:p w:rsidR="00A10435" w:rsidRPr="00212C23" w:rsidRDefault="00A1043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Ремонт, капитальный ремонт сети автомобильных дорог, мостов и путепроводов местного значения.</w:t>
      </w:r>
    </w:p>
    <w:p w:rsidR="00A10435" w:rsidRPr="00212C23" w:rsidRDefault="00A1043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пассажиров.</w:t>
      </w:r>
    </w:p>
    <w:p w:rsidR="00A10435" w:rsidRPr="00212C23" w:rsidRDefault="00A1043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Создание и обеспечение функционирования парковок (парковочных мест).</w:t>
      </w:r>
    </w:p>
    <w:p w:rsidR="00BA71B5" w:rsidRPr="00212C23" w:rsidRDefault="00BA71B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0A7CDF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 xml:space="preserve"> Перечень и описание подпрограмм, входящих в состав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BA71B5" w:rsidRPr="00212C23" w:rsidRDefault="00BA71B5" w:rsidP="000A7C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B5" w:rsidRPr="00212C23" w:rsidRDefault="00BA71B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 В состав муниципальной программы «</w:t>
      </w:r>
      <w:r w:rsidRPr="00212C23">
        <w:rPr>
          <w:rFonts w:ascii="Times New Roman" w:hAnsi="Times New Roman" w:cs="Times New Roman"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sz w:val="24"/>
          <w:szCs w:val="24"/>
        </w:rPr>
        <w:t>» на 2020-2024 годы (далее – Программа) входят следующие подпрограммы:</w:t>
      </w:r>
    </w:p>
    <w:p w:rsidR="00BA71B5" w:rsidRPr="00212C23" w:rsidRDefault="00BA71B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1. «Пассажирский транспорт общего пользования» (далее – Подпрограмма 1). </w:t>
      </w:r>
    </w:p>
    <w:p w:rsidR="00BA71B5" w:rsidRPr="00212C23" w:rsidRDefault="00BA71B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себя: Оказание услуг по перевозке пассажиров.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предусмотрено: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города Пущино;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 Московской области;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 Московской области.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2. «Дороги Подмосковья» (далее – Подпрограмма 2).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 Московской области. Подпрограмма 2 включает в себя следующие мероприятия: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 ямочный ремонт покрытия автомобильных дорог общего пользования местного значения;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 устройство ограждения в местах концентрации дорожно-транспортных происшествий;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выполнение Проекта организации дорожного движения;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и замена дорожных знаков;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велоинфраструктуры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велопроката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>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3. «Обеспечивающая подпрограмма» (далее – Подпрограмма 3).</w:t>
      </w:r>
    </w:p>
    <w:p w:rsidR="00BA71B5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 включает в себя следующие мероприятия по осуществлению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 расходов на обеспечение деятельности (оказание услуг) муниципальных учреждений в сфере дорожного хозяйства использования автомобильных дорог и осуществления дорожной деятельности</w:t>
      </w:r>
      <w:r w:rsidR="00A10435">
        <w:rPr>
          <w:rFonts w:ascii="Times New Roman" w:hAnsi="Times New Roman" w:cs="Times New Roman"/>
          <w:sz w:val="24"/>
          <w:szCs w:val="24"/>
        </w:rPr>
        <w:t>.</w:t>
      </w:r>
    </w:p>
    <w:p w:rsidR="00A10435" w:rsidRDefault="00A1043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435" w:rsidRPr="00212C23" w:rsidRDefault="00A10435" w:rsidP="00A1043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включает в себя следующие мероприятия: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транспортом.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2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следующие мероприятия: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дорожных бортовых камней.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 включает в себя следующие мероприятия:</w:t>
      </w:r>
    </w:p>
    <w:p w:rsidR="00A10435" w:rsidRPr="00212C23" w:rsidRDefault="00A10435" w:rsidP="00A104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разработка Проекта организации дорожного движения;</w:t>
      </w:r>
    </w:p>
    <w:p w:rsidR="00A10435" w:rsidRPr="00212C23" w:rsidRDefault="00A1043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ежегодное обновление горизонтальной разметки проезжей части автомобильных дорог; </w:t>
      </w:r>
    </w:p>
    <w:p w:rsidR="00A10435" w:rsidRPr="00212C23" w:rsidRDefault="00A1043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:rsidR="00A10435" w:rsidRPr="00212C23" w:rsidRDefault="00A1043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:rsidR="00A10435" w:rsidRPr="00212C23" w:rsidRDefault="00A1043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замена и установка дорожных знаков.</w:t>
      </w:r>
    </w:p>
    <w:p w:rsidR="00BA71B5" w:rsidRPr="00212C23" w:rsidRDefault="00BA71B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Default="00A10435" w:rsidP="000A7CDF">
      <w:pPr>
        <w:pStyle w:val="ConsPlusNormal"/>
        <w:numPr>
          <w:ilvl w:val="0"/>
          <w:numId w:val="5"/>
        </w:numPr>
        <w:ind w:left="0"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</w:t>
      </w:r>
      <w:r w:rsidRPr="00A10435">
        <w:rPr>
          <w:rFonts w:ascii="Times New Roman" w:hAnsi="Times New Roman" w:cs="Times New Roman"/>
          <w:b/>
          <w:sz w:val="24"/>
          <w:szCs w:val="24"/>
        </w:rPr>
        <w:t>«Развитие и функционирование дорожно-транспортного комплекса» на 2020-2024 годы</w:t>
      </w:r>
      <w:r w:rsidR="000E42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о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>писание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 xml:space="preserve"> целей муниципальной программы</w:t>
      </w:r>
      <w:r w:rsidR="000E4231">
        <w:rPr>
          <w:rFonts w:ascii="Times New Roman" w:hAnsi="Times New Roman" w:cs="Times New Roman"/>
          <w:b/>
          <w:sz w:val="24"/>
          <w:szCs w:val="24"/>
        </w:rPr>
        <w:t>.</w:t>
      </w:r>
    </w:p>
    <w:p w:rsidR="000E4231" w:rsidRPr="000E4231" w:rsidRDefault="000E4231" w:rsidP="000A7CDF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0E4231" w:rsidRPr="000E4231" w:rsidRDefault="000E4231" w:rsidP="000A7C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Приоритетными проектами муниципальной программы являются организация ремонта автомобильных дорог и тротуаров города, обустройство тротуаров и парковочных мест с </w:t>
      </w:r>
      <w:proofErr w:type="spellStart"/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софинансированием</w:t>
      </w:r>
      <w:proofErr w:type="spellEnd"/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расходов из бюджета Московской области.</w:t>
      </w:r>
    </w:p>
    <w:p w:rsidR="000E4231" w:rsidRPr="000E4231" w:rsidRDefault="000E4231" w:rsidP="000A7C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Данные приоритетные проекты направлены на улучшение качества жизни жителей город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ского округа </w:t>
      </w:r>
      <w:r w:rsidR="000A7CDF">
        <w:rPr>
          <w:rFonts w:eastAsia="Arial Unicode MS" w:cs="Times New Roman"/>
          <w:color w:val="000000"/>
          <w:sz w:val="24"/>
          <w:szCs w:val="24"/>
          <w:lang w:eastAsia="ru-RU"/>
        </w:rPr>
        <w:t>Пущино</w:t>
      </w:r>
      <w:r w:rsidR="000A7CDF"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и</w:t>
      </w: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достижение комфортного проживания в городе.</w:t>
      </w:r>
    </w:p>
    <w:p w:rsidR="00BA71B5" w:rsidRPr="00212C23" w:rsidRDefault="00BA71B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BA71B5" w:rsidRPr="00212C23" w:rsidRDefault="00BA71B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BA71B5" w:rsidRPr="00212C23" w:rsidRDefault="00BA71B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1. Снижение негативных последствий автомобилизации. </w:t>
      </w:r>
    </w:p>
    <w:p w:rsidR="00BA71B5" w:rsidRPr="00212C23" w:rsidRDefault="00BA71B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2. Обеспечение охраны жизни, здоровья граждан и их имущества. </w:t>
      </w:r>
    </w:p>
    <w:p w:rsidR="00BA71B5" w:rsidRPr="00212C23" w:rsidRDefault="00BA71B5" w:rsidP="000A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Оказание услуг по перевозке пассажиров.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5. Разработка проекта организации дорожного движения.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6. Создание парковок для автотранспорта на автомобильных дорогах общего пользования.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 xml:space="preserve">7. Планируемые </w:t>
      </w:r>
      <w:hyperlink r:id="rId7" w:history="1">
        <w:r w:rsidRPr="00212C23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212C23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890"/>
        <w:gridCol w:w="1417"/>
        <w:gridCol w:w="1134"/>
        <w:gridCol w:w="1021"/>
        <w:gridCol w:w="1134"/>
        <w:gridCol w:w="993"/>
        <w:gridCol w:w="992"/>
        <w:gridCol w:w="992"/>
        <w:gridCol w:w="851"/>
        <w:gridCol w:w="3260"/>
      </w:tblGrid>
      <w:tr w:rsidR="00BA71B5" w:rsidRPr="00212C23" w:rsidTr="000A7CDF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(Показатель реализации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C1228" w:rsidRPr="00212C23" w:rsidTr="000A7CDF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C1228" w:rsidRPr="00212C23" w:rsidTr="000A7CDF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BA71B5" w:rsidRPr="00212C23" w:rsidTr="00580E06">
        <w:trPr>
          <w:trHeight w:val="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368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8C1228" w:rsidRPr="00212C23" w:rsidTr="000A7CDF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5217AF" w:rsidP="00580E0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5217AF" w:rsidRDefault="008C1228" w:rsidP="005217AF">
            <w:pPr>
              <w:pStyle w:val="a6"/>
              <w:numPr>
                <w:ilvl w:val="0"/>
                <w:numId w:val="1"/>
              </w:numPr>
              <w:ind w:left="31" w:firstLine="0"/>
              <w:jc w:val="both"/>
              <w:rPr>
                <w:rFonts w:cs="Times New Roman"/>
                <w:sz w:val="18"/>
                <w:szCs w:val="18"/>
              </w:rPr>
            </w:pPr>
            <w:r w:rsidRPr="005217AF">
              <w:rPr>
                <w:rFonts w:cs="Times New Roman"/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8C1228" w:rsidRPr="00212C23" w:rsidTr="000A7CDF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85,0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212C23" w:rsidRDefault="005217AF" w:rsidP="00580E06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 </w:t>
            </w:r>
            <w:r w:rsidR="008C1228" w:rsidRPr="00212C23">
              <w:rPr>
                <w:rFonts w:cs="Times New Roman"/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BA71B5" w:rsidRPr="00212C23" w:rsidTr="00580E06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3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Подпрограмма «Дороги Подмосковья»</w:t>
            </w:r>
          </w:p>
        </w:tc>
      </w:tr>
      <w:tr w:rsidR="008C1228" w:rsidRPr="00212C23" w:rsidTr="000A7CDF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км /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5217AF" w:rsidP="00580E06">
            <w:pPr>
              <w:jc w:val="both"/>
              <w:rPr>
                <w:rFonts w:cs="Times New Roman"/>
                <w:sz w:val="18"/>
                <w:szCs w:val="18"/>
              </w:rPr>
            </w:pPr>
            <w:r w:rsidRPr="005217AF">
              <w:rPr>
                <w:rFonts w:cs="Times New Roman"/>
                <w:sz w:val="18"/>
                <w:szCs w:val="18"/>
              </w:rPr>
              <w:t>Основное мероприятие 1. Строительство и реконструкция автомобильных дорог местного значения</w:t>
            </w:r>
          </w:p>
        </w:tc>
      </w:tr>
      <w:tr w:rsidR="008C1228" w:rsidRPr="00212C23" w:rsidTr="000A7CD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км/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тыс.кв.м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11,214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1,757/12,3035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DB2C3A" w:rsidP="00580E0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DB2C3A" w:rsidP="00580E0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DB2C3A" w:rsidP="00580E0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DB2C3A" w:rsidP="00580E0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580E06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212C23" w:rsidTr="000A7CD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580E06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212C23" w:rsidTr="000A7CD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м/места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28" w:rsidRPr="00212C23" w:rsidRDefault="008C1228" w:rsidP="00580E06">
            <w:pPr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Создание и обеспечение функционирования парковок (парковочных мест)</w:t>
            </w:r>
          </w:p>
        </w:tc>
      </w:tr>
    </w:tbl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8.</w:t>
      </w:r>
      <w:r w:rsidRPr="00212C2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12C23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«Развитие и функционирование дорожно-транспортного комплекса» на 2020-2024 годы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3178"/>
        <w:gridCol w:w="1217"/>
        <w:gridCol w:w="3827"/>
        <w:gridCol w:w="3119"/>
        <w:gridCol w:w="2693"/>
      </w:tblGrid>
      <w:tr w:rsidR="00BA71B5" w:rsidRPr="00212C23" w:rsidTr="000A7CDF">
        <w:trPr>
          <w:trHeight w:val="276"/>
        </w:trPr>
        <w:tc>
          <w:tcPr>
            <w:tcW w:w="45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7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A71B5" w:rsidRPr="00212C23" w:rsidTr="000A7CDF">
        <w:trPr>
          <w:trHeight w:val="28"/>
        </w:trPr>
        <w:tc>
          <w:tcPr>
            <w:tcW w:w="45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71B5" w:rsidRPr="00212C23" w:rsidTr="000A7CDF">
        <w:trPr>
          <w:trHeight w:val="297"/>
        </w:trPr>
        <w:tc>
          <w:tcPr>
            <w:tcW w:w="454" w:type="dxa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1. «Пассажирский транспорт общего пользования»</w:t>
            </w:r>
          </w:p>
        </w:tc>
      </w:tr>
      <w:tr w:rsidR="00BA71B5" w:rsidRPr="00212C23" w:rsidTr="000A7CDF">
        <w:trPr>
          <w:trHeight w:val="250"/>
        </w:trPr>
        <w:tc>
          <w:tcPr>
            <w:tcW w:w="45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8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 результатам ведомственных отчетов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:rsidTr="000A7CDF">
        <w:trPr>
          <w:trHeight w:val="332"/>
        </w:trPr>
        <w:tc>
          <w:tcPr>
            <w:tcW w:w="45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BA71B5" w:rsidRPr="00212C23" w:rsidRDefault="00BA71B5" w:rsidP="00580E0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12C23">
              <w:rPr>
                <w:rFonts w:cs="Times New Roman"/>
                <w:b/>
                <w:sz w:val="20"/>
                <w:szCs w:val="20"/>
              </w:rPr>
              <w:t xml:space="preserve">Ср = </w:t>
            </w:r>
            <w:proofErr w:type="spellStart"/>
            <w:r w:rsidRPr="00212C23">
              <w:rPr>
                <w:rFonts w:cs="Times New Roman"/>
                <w:b/>
                <w:sz w:val="20"/>
                <w:szCs w:val="20"/>
              </w:rPr>
              <w:t>Рдв</w:t>
            </w:r>
            <w:proofErr w:type="spellEnd"/>
            <w:r w:rsidRPr="00212C23">
              <w:rPr>
                <w:rFonts w:cs="Times New Roman"/>
                <w:b/>
                <w:sz w:val="20"/>
                <w:szCs w:val="20"/>
              </w:rPr>
              <w:t xml:space="preserve"> * 100%</w:t>
            </w:r>
          </w:p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Ср – процент соблюдения расписания на муниципальных маршрутах.*</w:t>
            </w:r>
            <w:r w:rsidRPr="00212C23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Рдв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:rsidTr="000A7CDF">
        <w:trPr>
          <w:trHeight w:val="293"/>
        </w:trPr>
        <w:tc>
          <w:tcPr>
            <w:tcW w:w="454" w:type="dxa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Подпрограмма 2. «Дороги Подмосковья»</w:t>
            </w:r>
          </w:p>
        </w:tc>
      </w:tr>
      <w:tr w:rsidR="00BA71B5" w:rsidRPr="00212C23" w:rsidTr="000A7CDF">
        <w:trPr>
          <w:trHeight w:val="390"/>
        </w:trPr>
        <w:tc>
          <w:tcPr>
            <w:tcW w:w="45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км / 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пог.м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:rsidTr="000A7CDF">
        <w:trPr>
          <w:trHeight w:val="253"/>
        </w:trPr>
        <w:tc>
          <w:tcPr>
            <w:tcW w:w="45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км/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:rsidTr="000A7CDF">
        <w:trPr>
          <w:trHeight w:val="253"/>
        </w:trPr>
        <w:tc>
          <w:tcPr>
            <w:tcW w:w="45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7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«Безопасность дорожного движения»,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693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BA71B5" w:rsidRPr="00212C23" w:rsidTr="000A7CDF">
        <w:trPr>
          <w:trHeight w:val="253"/>
        </w:trPr>
        <w:tc>
          <w:tcPr>
            <w:tcW w:w="45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7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м/места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машино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>-мест, запланированных к созданию на улично-дорожной местного значения в очередном году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2693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9. Порядок взаимодействия ответственного за выполнения мероприятия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программы с муниципальным заказчиком муниципальной программы (подпрограммы)</w:t>
      </w:r>
    </w:p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10. Состав, форма и сроки представления отчетности о ходе реализации мероприятий муниципальной программы (подпрограммы).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(подпрограммы).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 Подпрограмма «Пассажирский транспорт общего пользования»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11.1 Паспорт подпрограммы 1 «Пассажирский транспорт общего пользования»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57"/>
        <w:gridCol w:w="2454"/>
        <w:gridCol w:w="1843"/>
        <w:gridCol w:w="1559"/>
        <w:gridCol w:w="1701"/>
        <w:gridCol w:w="1559"/>
        <w:gridCol w:w="1985"/>
      </w:tblGrid>
      <w:tr w:rsidR="00BA71B5" w:rsidRPr="00212C23" w:rsidTr="00580E06">
        <w:trPr>
          <w:trHeight w:val="751"/>
        </w:trPr>
        <w:tc>
          <w:tcPr>
            <w:tcW w:w="1701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758" w:type="dxa"/>
            <w:gridSpan w:val="7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:rsidTr="00580E06">
        <w:trPr>
          <w:trHeight w:val="259"/>
        </w:trPr>
        <w:tc>
          <w:tcPr>
            <w:tcW w:w="1701" w:type="dxa"/>
            <w:vMerge w:val="restart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57" w:type="dxa"/>
            <w:vMerge w:val="restart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54" w:type="dxa"/>
            <w:vMerge w:val="restart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647" w:type="dxa"/>
            <w:gridSpan w:val="5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:rsidTr="00580E06">
        <w:trPr>
          <w:trHeight w:val="534"/>
        </w:trPr>
        <w:tc>
          <w:tcPr>
            <w:tcW w:w="1701" w:type="dxa"/>
            <w:vMerge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vMerge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701" w:type="dxa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85" w:type="dxa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5217AF" w:rsidRPr="00212C23" w:rsidTr="00580E06">
        <w:trPr>
          <w:trHeight w:val="418"/>
        </w:trPr>
        <w:tc>
          <w:tcPr>
            <w:tcW w:w="1701" w:type="dxa"/>
            <w:vMerge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 w:val="restart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«Пассажирский транспорт общего пользования»</w:t>
            </w:r>
          </w:p>
        </w:tc>
        <w:tc>
          <w:tcPr>
            <w:tcW w:w="2454" w:type="dxa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843" w:type="dxa"/>
            <w:shd w:val="clear" w:color="auto" w:fill="auto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:rsidTr="00580E06">
        <w:trPr>
          <w:trHeight w:val="418"/>
        </w:trPr>
        <w:tc>
          <w:tcPr>
            <w:tcW w:w="1701" w:type="dxa"/>
            <w:vMerge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843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:rsidTr="00580E06">
        <w:trPr>
          <w:trHeight w:val="809"/>
        </w:trPr>
        <w:tc>
          <w:tcPr>
            <w:tcW w:w="1701" w:type="dxa"/>
            <w:vMerge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:rsidTr="00580E06">
        <w:trPr>
          <w:trHeight w:val="809"/>
        </w:trPr>
        <w:tc>
          <w:tcPr>
            <w:tcW w:w="1701" w:type="dxa"/>
            <w:vMerge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:rsidTr="00580E06">
        <w:trPr>
          <w:trHeight w:val="404"/>
        </w:trPr>
        <w:tc>
          <w:tcPr>
            <w:tcW w:w="1701" w:type="dxa"/>
            <w:vMerge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843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7AF" w:rsidRPr="00212C23" w:rsidRDefault="005217AF" w:rsidP="005217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11.2.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проблем, решаемых посредством </w:t>
      </w:r>
      <w:r w:rsidR="000A7CD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0A7CDF" w:rsidRPr="00212C23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BA71B5" w:rsidRPr="00212C23" w:rsidRDefault="00BA71B5" w:rsidP="00BA71B5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Дорожно-транспортный комплекс является составной частью производственной инфраструктуры городского округа Пущино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Порядком разработки и реализации муниципальной программы.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последние годы транспорт городского округа Пущино Московской области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направлена на достижение приоритетов и целей социально-экономического развития городского округа Пущино Московской области в сфере дорожно-транспортного комплекса.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настоящее время транспортное обслуживание городского округа Пущино Московской области обеспечивает предприятие: автоколонна № 1790 АО МО «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Мострансавто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основным проблемам развития и функционирование</w:t>
      </w:r>
      <w:r w:rsidRPr="0021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таким проблемам относятся: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:rsidR="00BA71B5" w:rsidRPr="00212C23" w:rsidRDefault="00BA71B5" w:rsidP="00BA71B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 1</w:t>
      </w:r>
    </w:p>
    <w:p w:rsidR="00BA71B5" w:rsidRPr="00212C23" w:rsidRDefault="00BA71B5" w:rsidP="00BA71B5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Подпрограммы 1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 Московской области.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задачи:</w:t>
      </w:r>
    </w:p>
    <w:p w:rsidR="00BA71B5" w:rsidRPr="00212C23" w:rsidRDefault="00BA71B5" w:rsidP="00BA71B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:rsidR="00BA71B5" w:rsidRPr="00212C23" w:rsidRDefault="00BA71B5" w:rsidP="00BA71B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 следующие мероприятия: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  <w:sectPr w:rsidR="00BA71B5" w:rsidRPr="00212C23" w:rsidSect="00580E06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</w:t>
      </w:r>
      <w:r w:rsidRPr="00212C23">
        <w:rPr>
          <w:rFonts w:ascii="Times New Roman" w:hAnsi="Times New Roman" w:cs="Times New Roman"/>
          <w:sz w:val="20"/>
        </w:rPr>
        <w:t>.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</w:t>
      </w:r>
      <w:r w:rsidR="000E4231">
        <w:rPr>
          <w:rFonts w:ascii="Times New Roman" w:hAnsi="Times New Roman" w:cs="Times New Roman"/>
          <w:b/>
          <w:sz w:val="24"/>
          <w:szCs w:val="24"/>
        </w:rPr>
        <w:t>4</w:t>
      </w:r>
      <w:r w:rsidRPr="00212C23">
        <w:rPr>
          <w:rFonts w:ascii="Times New Roman" w:hAnsi="Times New Roman" w:cs="Times New Roman"/>
          <w:b/>
          <w:sz w:val="24"/>
          <w:szCs w:val="24"/>
        </w:rPr>
        <w:t>. Перечень мероприятий подпрограммы 1 «Пассажирский транспорт общего пользования»</w:t>
      </w:r>
    </w:p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56"/>
        <w:gridCol w:w="1559"/>
        <w:gridCol w:w="1417"/>
        <w:gridCol w:w="1560"/>
        <w:gridCol w:w="708"/>
        <w:gridCol w:w="709"/>
        <w:gridCol w:w="709"/>
        <w:gridCol w:w="709"/>
        <w:gridCol w:w="708"/>
        <w:gridCol w:w="690"/>
        <w:gridCol w:w="19"/>
        <w:gridCol w:w="1682"/>
        <w:gridCol w:w="19"/>
        <w:gridCol w:w="690"/>
        <w:gridCol w:w="19"/>
      </w:tblGrid>
      <w:tr w:rsidR="005217AF" w:rsidRPr="00212C23" w:rsidTr="005217AF">
        <w:trPr>
          <w:gridAfter w:val="1"/>
          <w:wAfter w:w="19" w:type="dxa"/>
          <w:trHeight w:val="4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3" w:name="_Hlk56067136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212C23" w:rsidTr="005217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5217AF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bookmarkEnd w:id="3"/>
      <w:tr w:rsidR="005217AF" w:rsidRPr="00212C23" w:rsidTr="005217AF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>.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AF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AF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5217AF" w:rsidRPr="00212C23" w:rsidTr="005217AF">
        <w:trPr>
          <w:trHeight w:val="7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17A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5217AF">
        <w:trPr>
          <w:trHeight w:val="15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5217AF">
        <w:trPr>
          <w:trHeight w:val="8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5217AF">
        <w:trPr>
          <w:trHeight w:val="7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5217AF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sz w:val="20"/>
                <w:szCs w:val="20"/>
              </w:rPr>
              <w:t>2.</w:t>
            </w:r>
            <w:r w:rsidRPr="00212C23">
              <w:rPr>
                <w:rFonts w:cs="Times New Roman"/>
                <w:sz w:val="20"/>
                <w:szCs w:val="20"/>
              </w:rPr>
              <w:t>1.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5217AF" w:rsidRPr="00212C23" w:rsidTr="005217A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5217AF">
        <w:trPr>
          <w:trHeight w:val="8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5217AF">
        <w:trPr>
          <w:trHeight w:val="7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5217AF">
        <w:trPr>
          <w:trHeight w:val="17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5217AF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>.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5217AF">
        <w:trPr>
          <w:trHeight w:val="4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:rsidTr="005217AF">
        <w:trPr>
          <w:trHeight w:val="4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:rsidTr="005217AF">
        <w:trPr>
          <w:trHeight w:val="7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:rsidTr="005217AF">
        <w:trPr>
          <w:trHeight w:val="5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212C23" w:rsidRDefault="005217AF" w:rsidP="005217A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 Подпрограмма 2 «Дороги Подмосковья»</w:t>
      </w:r>
    </w:p>
    <w:p w:rsidR="00BA71B5" w:rsidRPr="00212C23" w:rsidRDefault="00BA71B5" w:rsidP="00BA71B5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2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Дороги Подмосковья»</w:t>
      </w:r>
    </w:p>
    <w:p w:rsidR="00BA71B5" w:rsidRPr="00212C23" w:rsidRDefault="00BA71B5" w:rsidP="00BA71B5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1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543"/>
        <w:gridCol w:w="1590"/>
        <w:gridCol w:w="1227"/>
        <w:gridCol w:w="1210"/>
        <w:gridCol w:w="1478"/>
        <w:gridCol w:w="1613"/>
        <w:gridCol w:w="1893"/>
        <w:gridCol w:w="2006"/>
      </w:tblGrid>
      <w:tr w:rsidR="00BA71B5" w:rsidRPr="00212C23" w:rsidTr="00580E06">
        <w:trPr>
          <w:trHeight w:val="729"/>
        </w:trPr>
        <w:tc>
          <w:tcPr>
            <w:tcW w:w="1851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560" w:type="dxa"/>
            <w:gridSpan w:val="8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:rsidTr="00580E06">
        <w:trPr>
          <w:trHeight w:val="251"/>
        </w:trPr>
        <w:tc>
          <w:tcPr>
            <w:tcW w:w="1851" w:type="dxa"/>
            <w:vMerge w:val="restart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3" w:type="dxa"/>
            <w:vMerge w:val="restart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90" w:type="dxa"/>
            <w:vMerge w:val="restart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427" w:type="dxa"/>
            <w:gridSpan w:val="6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:rsidTr="00580E06">
        <w:trPr>
          <w:trHeight w:val="518"/>
        </w:trPr>
        <w:tc>
          <w:tcPr>
            <w:tcW w:w="1851" w:type="dxa"/>
            <w:vMerge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vMerge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5217AF" w:rsidRPr="00212C23" w:rsidRDefault="005217AF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10" w:type="dxa"/>
          </w:tcPr>
          <w:p w:rsidR="005217AF" w:rsidRPr="00212C23" w:rsidRDefault="005217AF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78" w:type="dxa"/>
          </w:tcPr>
          <w:p w:rsidR="005217AF" w:rsidRPr="00212C23" w:rsidRDefault="005217AF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613" w:type="dxa"/>
          </w:tcPr>
          <w:p w:rsidR="005217AF" w:rsidRPr="00212C23" w:rsidRDefault="005217AF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893" w:type="dxa"/>
          </w:tcPr>
          <w:p w:rsidR="005217AF" w:rsidRPr="00212C23" w:rsidRDefault="005217AF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006" w:type="dxa"/>
          </w:tcPr>
          <w:p w:rsidR="005217AF" w:rsidRPr="00212C23" w:rsidRDefault="005217AF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5217AF" w:rsidRPr="00212C23" w:rsidTr="00580E06">
        <w:trPr>
          <w:trHeight w:val="406"/>
        </w:trPr>
        <w:tc>
          <w:tcPr>
            <w:tcW w:w="1851" w:type="dxa"/>
            <w:vMerge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 w:val="restart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590" w:type="dxa"/>
          </w:tcPr>
          <w:p w:rsidR="005217AF" w:rsidRPr="00212C23" w:rsidRDefault="005217AF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227" w:type="dxa"/>
            <w:shd w:val="clear" w:color="auto" w:fill="auto"/>
          </w:tcPr>
          <w:p w:rsidR="005217AF" w:rsidRPr="00212C23" w:rsidRDefault="005217AF" w:rsidP="007F14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22658</w:t>
            </w:r>
          </w:p>
        </w:tc>
        <w:tc>
          <w:tcPr>
            <w:tcW w:w="1210" w:type="dxa"/>
            <w:shd w:val="clear" w:color="auto" w:fill="auto"/>
          </w:tcPr>
          <w:p w:rsidR="005217AF" w:rsidRPr="00212C23" w:rsidRDefault="005217AF" w:rsidP="007F14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12372</w:t>
            </w:r>
          </w:p>
        </w:tc>
        <w:tc>
          <w:tcPr>
            <w:tcW w:w="1478" w:type="dxa"/>
            <w:shd w:val="clear" w:color="auto" w:fill="auto"/>
          </w:tcPr>
          <w:p w:rsidR="005217AF" w:rsidRPr="00212C23" w:rsidRDefault="005217AF" w:rsidP="007F14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20223</w:t>
            </w:r>
          </w:p>
        </w:tc>
        <w:tc>
          <w:tcPr>
            <w:tcW w:w="1613" w:type="dxa"/>
            <w:shd w:val="clear" w:color="auto" w:fill="auto"/>
          </w:tcPr>
          <w:p w:rsidR="005217AF" w:rsidRPr="00212C23" w:rsidRDefault="005217AF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5217AF" w:rsidRPr="00212C23" w:rsidRDefault="005217AF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5217AF" w:rsidRPr="00212C23" w:rsidRDefault="005217AF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55253</w:t>
            </w:r>
          </w:p>
        </w:tc>
      </w:tr>
      <w:tr w:rsidR="005217AF" w:rsidRPr="00212C23" w:rsidTr="00580E06">
        <w:trPr>
          <w:trHeight w:val="406"/>
        </w:trPr>
        <w:tc>
          <w:tcPr>
            <w:tcW w:w="1851" w:type="dxa"/>
            <w:vMerge/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227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:rsidTr="00580E06">
        <w:trPr>
          <w:trHeight w:val="786"/>
        </w:trPr>
        <w:tc>
          <w:tcPr>
            <w:tcW w:w="1851" w:type="dxa"/>
            <w:vMerge/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27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210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8902</w:t>
            </w:r>
          </w:p>
        </w:tc>
        <w:tc>
          <w:tcPr>
            <w:tcW w:w="1478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15915</w:t>
            </w:r>
          </w:p>
        </w:tc>
        <w:tc>
          <w:tcPr>
            <w:tcW w:w="1613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36606</w:t>
            </w:r>
          </w:p>
        </w:tc>
      </w:tr>
      <w:tr w:rsidR="005217AF" w:rsidRPr="00212C23" w:rsidTr="005217AF">
        <w:trPr>
          <w:trHeight w:val="925"/>
        </w:trPr>
        <w:tc>
          <w:tcPr>
            <w:tcW w:w="1851" w:type="dxa"/>
            <w:vMerge/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B39">
              <w:rPr>
                <w:rFonts w:ascii="Times New Roman" w:hAnsi="Times New Roman" w:cs="Times New Roman"/>
                <w:sz w:val="20"/>
              </w:rPr>
              <w:t>11459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4308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19237</w:t>
            </w:r>
          </w:p>
        </w:tc>
      </w:tr>
      <w:tr w:rsidR="005217AF" w:rsidRPr="00212C23" w:rsidTr="00580E06">
        <w:trPr>
          <w:trHeight w:val="392"/>
        </w:trPr>
        <w:tc>
          <w:tcPr>
            <w:tcW w:w="1851" w:type="dxa"/>
            <w:vMerge/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5217AF" w:rsidRPr="00212C23" w:rsidRDefault="005217AF" w:rsidP="000E2D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27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5217AF" w:rsidRPr="00212C23" w:rsidRDefault="005217AF" w:rsidP="000E2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Pr="00212C23" w:rsidRDefault="00BA71B5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12.2. </w:t>
      </w:r>
      <w:r w:rsidR="000E4231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2</w:t>
      </w:r>
    </w:p>
    <w:p w:rsidR="00BA71B5" w:rsidRPr="00212C23" w:rsidRDefault="00BA71B5" w:rsidP="00BA71B5">
      <w:pPr>
        <w:rPr>
          <w:rFonts w:eastAsiaTheme="minorEastAsia" w:cs="Times New Roman"/>
          <w:sz w:val="24"/>
          <w:szCs w:val="24"/>
          <w:lang w:eastAsia="ru-RU"/>
        </w:rPr>
      </w:pP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 города Пущино на 01.01.2020 составляет всего30,4 км. 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6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20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>. 372 м, из которых: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Площадь асфальтобетонного покрытия автомобильных дорог, не отвечающих нормативным требованиям, на 01.01.2020 составляет 15%. 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рост парка транспортных средств.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 Московской области, включая парковки и тротуары на основе своевременного и качественного выполнения работ по ремонту и их содержанию.</w:t>
      </w: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0E4231" w:rsidRPr="000E4231" w:rsidRDefault="00BA71B5" w:rsidP="000E4231">
      <w:pPr>
        <w:jc w:val="center"/>
        <w:rPr>
          <w:rFonts w:eastAsiaTheme="minorEastAsia" w:cs="Times New Roman"/>
          <w:b/>
          <w:bCs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12.3. </w:t>
      </w:r>
      <w:r w:rsidR="000E4231" w:rsidRPr="000E4231">
        <w:rPr>
          <w:rFonts w:eastAsiaTheme="minorEastAsia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 </w:t>
      </w:r>
      <w:r w:rsidR="000E4231">
        <w:rPr>
          <w:rFonts w:eastAsiaTheme="minorEastAsia" w:cs="Times New Roman"/>
          <w:b/>
          <w:bCs/>
          <w:sz w:val="24"/>
          <w:szCs w:val="24"/>
        </w:rPr>
        <w:t>2</w:t>
      </w:r>
    </w:p>
    <w:p w:rsidR="00BA71B5" w:rsidRPr="00212C23" w:rsidRDefault="00BA71B5" w:rsidP="000E4231">
      <w:pPr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BA71B5" w:rsidRPr="00212C23" w:rsidRDefault="00BA71B5" w:rsidP="0066194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Целью Подпрограммы 2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BA71B5" w:rsidRPr="00212C23" w:rsidRDefault="00BA71B5" w:rsidP="000A7CD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Основные цели и задачи Подпрограммы 2:</w:t>
      </w:r>
    </w:p>
    <w:p w:rsidR="00BA71B5" w:rsidRPr="00212C23" w:rsidRDefault="00BA71B5" w:rsidP="000A7CD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1. Снижение негативных последствий автомобилизации. </w:t>
      </w:r>
    </w:p>
    <w:p w:rsidR="00BA71B5" w:rsidRPr="00212C23" w:rsidRDefault="00BA71B5" w:rsidP="000A7CD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2. Обеспечение охраны жизни, здоровья граждан и их имущества. </w:t>
      </w:r>
    </w:p>
    <w:p w:rsidR="00BA71B5" w:rsidRPr="00212C23" w:rsidRDefault="00BA71B5" w:rsidP="000A7CD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3.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212C23" w:rsidRDefault="00BA71B5" w:rsidP="000A7CD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4. Создание парковок для автотранспорта на автомобильных дорогах общего пользования. </w:t>
      </w:r>
    </w:p>
    <w:p w:rsidR="00BA71B5" w:rsidRPr="00212C23" w:rsidRDefault="0066194F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Мероприятия Подпрограммы 2 </w:t>
      </w:r>
      <w:r w:rsidR="00BA71B5" w:rsidRPr="00212C23">
        <w:rPr>
          <w:rFonts w:eastAsiaTheme="minorEastAsia" w:cs="Times New Roman"/>
          <w:sz w:val="24"/>
          <w:szCs w:val="24"/>
          <w:lang w:eastAsia="ru-RU"/>
        </w:rPr>
        <w:t xml:space="preserve">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:rsidR="00BA71B5" w:rsidRPr="00212C23" w:rsidRDefault="00BA71B5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5217AF" w:rsidRDefault="00BA71B5" w:rsidP="009D4037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</w:t>
      </w:r>
      <w:r w:rsidR="000E4231">
        <w:rPr>
          <w:rFonts w:eastAsiaTheme="minorEastAsia" w:cs="Times New Roman"/>
          <w:b/>
          <w:sz w:val="24"/>
          <w:szCs w:val="24"/>
          <w:lang w:eastAsia="ru-RU"/>
        </w:rPr>
        <w:t>4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.  Перечень мероприятий подпрограммы 2 «Дороги Подмосковья»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583"/>
        <w:gridCol w:w="1417"/>
        <w:gridCol w:w="1559"/>
        <w:gridCol w:w="685"/>
        <w:gridCol w:w="709"/>
        <w:gridCol w:w="709"/>
        <w:gridCol w:w="709"/>
        <w:gridCol w:w="708"/>
        <w:gridCol w:w="690"/>
        <w:gridCol w:w="19"/>
        <w:gridCol w:w="1682"/>
        <w:gridCol w:w="19"/>
        <w:gridCol w:w="1441"/>
      </w:tblGrid>
      <w:tr w:rsidR="005217AF" w:rsidRPr="009D4037" w:rsidTr="009D4037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4" w:name="_Hlk56067848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5217AF" w:rsidTr="009D403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5217AF" w:rsidTr="009D4037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  <w:p w:rsidR="005217AF" w:rsidRPr="009D4037" w:rsidRDefault="005217AF" w:rsidP="005217AF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bookmarkEnd w:id="4"/>
    </w:tbl>
    <w:p w:rsidR="004756F8" w:rsidRPr="00212C23" w:rsidRDefault="004756F8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1417"/>
        <w:gridCol w:w="1559"/>
        <w:gridCol w:w="709"/>
        <w:gridCol w:w="709"/>
        <w:gridCol w:w="709"/>
        <w:gridCol w:w="708"/>
        <w:gridCol w:w="630"/>
        <w:gridCol w:w="30"/>
        <w:gridCol w:w="758"/>
        <w:gridCol w:w="1701"/>
        <w:gridCol w:w="1417"/>
      </w:tblGrid>
      <w:tr w:rsidR="009D4037" w:rsidRPr="00212C23" w:rsidTr="009D4037">
        <w:trPr>
          <w:trHeight w:val="282"/>
        </w:trPr>
        <w:tc>
          <w:tcPr>
            <w:tcW w:w="846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212C23">
              <w:rPr>
                <w:rFonts w:cs="Times New Roman"/>
                <w:sz w:val="18"/>
                <w:szCs w:val="18"/>
              </w:rPr>
              <w:t>. Строительство и реконструкция автомобильных дорог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55253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22658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12372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20223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:rsidTr="009D4037">
        <w:trPr>
          <w:trHeight w:val="282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876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2.</w:t>
            </w:r>
            <w:r w:rsidRPr="00212C23">
              <w:rPr>
                <w:rFonts w:cs="Times New Roman"/>
                <w:sz w:val="18"/>
                <w:szCs w:val="18"/>
              </w:rPr>
              <w:t xml:space="preserve">1.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Софинансирование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2</w:t>
            </w:r>
            <w:r>
              <w:rPr>
                <w:rFonts w:cs="Times New Roman"/>
                <w:sz w:val="18"/>
                <w:szCs w:val="18"/>
              </w:rPr>
              <w:t xml:space="preserve">.2 </w:t>
            </w:r>
            <w:r w:rsidRPr="00212C23">
              <w:rPr>
                <w:rFonts w:cs="Times New Roman"/>
                <w:sz w:val="18"/>
                <w:szCs w:val="18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:rsidTr="009D4037">
        <w:trPr>
          <w:trHeight w:val="114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285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915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 w:val="restart"/>
          </w:tcPr>
          <w:p w:rsidR="009D4037" w:rsidRPr="00212C23" w:rsidRDefault="00DB274D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55253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22658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12372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20223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36016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8902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15915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19237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11459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3470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4308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 w:val="restart"/>
          </w:tcPr>
          <w:p w:rsidR="009D4037" w:rsidRPr="00212C23" w:rsidRDefault="00DB274D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 xml:space="preserve">1.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Софинансирование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3817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1251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8902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16753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3601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8902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15915</w:t>
            </w:r>
          </w:p>
        </w:tc>
        <w:tc>
          <w:tcPr>
            <w:tcW w:w="63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215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131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240"/>
        </w:trPr>
        <w:tc>
          <w:tcPr>
            <w:tcW w:w="846" w:type="dxa"/>
            <w:vMerge w:val="restart"/>
          </w:tcPr>
          <w:p w:rsidR="009D4037" w:rsidRPr="00212C23" w:rsidRDefault="00DB274D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:rsidTr="009D4037">
        <w:trPr>
          <w:trHeight w:val="96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0E2D0C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105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0E2D0C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 w:val="restart"/>
          </w:tcPr>
          <w:p w:rsidR="009D4037" w:rsidRPr="00212C23" w:rsidRDefault="00DB274D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 xml:space="preserve">3.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Софинансирование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255"/>
        </w:trPr>
        <w:tc>
          <w:tcPr>
            <w:tcW w:w="846" w:type="dxa"/>
            <w:vMerge w:val="restart"/>
          </w:tcPr>
          <w:p w:rsidR="009D4037" w:rsidRPr="00212C23" w:rsidRDefault="00DB274D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4. 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:rsidTr="009D4037">
        <w:trPr>
          <w:trHeight w:val="105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0E2D0C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90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0E2D0C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 w:val="restart"/>
          </w:tcPr>
          <w:p w:rsidR="009D4037" w:rsidRPr="00212C23" w:rsidRDefault="00DB274D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</w:t>
            </w:r>
            <w:r w:rsidR="00DB274D">
              <w:rPr>
                <w:rFonts w:cs="Times New Roman"/>
                <w:sz w:val="18"/>
                <w:szCs w:val="18"/>
              </w:rPr>
              <w:t xml:space="preserve"> 5.</w:t>
            </w:r>
            <w:r w:rsidRPr="00212C23">
              <w:rPr>
                <w:rFonts w:cs="Times New Roman"/>
                <w:sz w:val="18"/>
                <w:szCs w:val="18"/>
              </w:rPr>
              <w:t>5.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14508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7664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14508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7664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 w:val="restart"/>
          </w:tcPr>
          <w:p w:rsidR="009D4037" w:rsidRPr="00212C23" w:rsidRDefault="00DB274D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6. Мероприятия по обеспечению безопасности дорожного движения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 w:val="restart"/>
          </w:tcPr>
          <w:p w:rsidR="009D4037" w:rsidRPr="00212C23" w:rsidRDefault="00DB274D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7. Создание и обеспечение функционирования парковок (парковочных мест)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парковочного пространства на улично-дорожной сети</w:t>
            </w: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9D4037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BA71B5" w:rsidRPr="00212C23" w:rsidRDefault="00BA71B5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13. Подпрограмма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«Обеспечивающая подпрограмма»</w:t>
      </w:r>
    </w:p>
    <w:p w:rsidR="00BA71B5" w:rsidRPr="00212C23" w:rsidRDefault="00BA71B5" w:rsidP="00BA71B5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Обеспечивающая подпрограмма»</w:t>
      </w:r>
    </w:p>
    <w:p w:rsidR="00BA71B5" w:rsidRPr="00212C23" w:rsidRDefault="00BA71B5" w:rsidP="00BA71B5">
      <w:pPr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581"/>
        <w:gridCol w:w="1984"/>
        <w:gridCol w:w="1418"/>
        <w:gridCol w:w="1134"/>
        <w:gridCol w:w="1417"/>
        <w:gridCol w:w="1560"/>
        <w:gridCol w:w="1701"/>
        <w:gridCol w:w="1701"/>
      </w:tblGrid>
      <w:tr w:rsidR="00BA71B5" w:rsidRPr="00212C23" w:rsidTr="0066194F">
        <w:trPr>
          <w:trHeight w:val="158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4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1F2F34" w:rsidRPr="00212C23" w:rsidTr="00710278">
        <w:trPr>
          <w:trHeight w:val="387"/>
        </w:trPr>
        <w:tc>
          <w:tcPr>
            <w:tcW w:w="2100" w:type="dxa"/>
            <w:vMerge w:val="restart"/>
            <w:tcBorders>
              <w:top w:val="single" w:sz="4" w:space="0" w:color="auto"/>
              <w:right w:val="nil"/>
            </w:tcBorders>
          </w:tcPr>
          <w:p w:rsidR="001F2F34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1F2F34" w:rsidRPr="00212C23" w:rsidTr="00710278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F34" w:rsidRPr="00212C23" w:rsidRDefault="001F2F34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1F2F34" w:rsidRPr="00212C23" w:rsidTr="00710278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212C23" w:rsidRDefault="001F2F34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16903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16903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53275</w:t>
            </w:r>
          </w:p>
        </w:tc>
      </w:tr>
      <w:tr w:rsidR="001F2F34" w:rsidRPr="00212C23" w:rsidTr="00710278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F2F34" w:rsidRPr="00212C23" w:rsidTr="004D0906">
        <w:trPr>
          <w:trHeight w:val="780"/>
        </w:trPr>
        <w:tc>
          <w:tcPr>
            <w:tcW w:w="2100" w:type="dxa"/>
            <w:vMerge/>
            <w:tcBorders>
              <w:right w:val="nil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F2F34" w:rsidRPr="00212C23" w:rsidTr="00EE516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53275</w:t>
            </w:r>
          </w:p>
        </w:tc>
      </w:tr>
      <w:tr w:rsidR="001F2F34" w:rsidRPr="00212C23" w:rsidTr="00EE5166">
        <w:trPr>
          <w:trHeight w:val="604"/>
        </w:trPr>
        <w:tc>
          <w:tcPr>
            <w:tcW w:w="2100" w:type="dxa"/>
            <w:vMerge/>
            <w:tcBorders>
              <w:bottom w:val="single" w:sz="4" w:space="0" w:color="auto"/>
              <w:right w:val="nil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1F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F2F34" w:rsidRPr="00212C23" w:rsidRDefault="001F2F34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Pr="00212C23" w:rsidRDefault="00BA71B5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212C23">
        <w:rPr>
          <w:rFonts w:eastAsia="Times New Roman" w:cs="Times New Roman"/>
          <w:b/>
          <w:sz w:val="24"/>
          <w:szCs w:val="24"/>
          <w:lang w:eastAsia="ru-RU"/>
        </w:rPr>
        <w:t xml:space="preserve">13.2. 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="Times New Roman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DB274D">
        <w:rPr>
          <w:rFonts w:eastAsia="Times New Roman" w:cs="Times New Roman"/>
          <w:b/>
          <w:sz w:val="24"/>
          <w:szCs w:val="24"/>
          <w:lang w:eastAsia="ru-RU"/>
        </w:rPr>
        <w:t>5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Calibri" w:cs="Times New Roman"/>
          <w:sz w:val="24"/>
          <w:szCs w:val="24"/>
          <w:lang w:eastAsia="ru-RU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212C23">
        <w:rPr>
          <w:rFonts w:eastAsia="Times New Roman" w:cs="Times New Roman"/>
          <w:sz w:val="24"/>
          <w:szCs w:val="24"/>
          <w:lang w:eastAsia="ru-RU"/>
        </w:rPr>
        <w:t>границах города.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рост парка транспортных средств.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 </w:t>
      </w:r>
      <w:r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:rsidR="00BA71B5" w:rsidRPr="00212C23" w:rsidRDefault="00BA71B5" w:rsidP="00B42B9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E4231" w:rsidRPr="00212C23" w:rsidRDefault="00BA71B5" w:rsidP="000E4231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cs="Times New Roman"/>
          <w:b/>
          <w:sz w:val="24"/>
          <w:szCs w:val="24"/>
        </w:rPr>
        <w:t xml:space="preserve"> </w:t>
      </w:r>
      <w:r w:rsidR="000E4231" w:rsidRPr="00212C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4231" w:rsidRPr="00212C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4231"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 3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212C23" w:rsidRDefault="00BA71B5" w:rsidP="00BA71B5">
      <w:pPr>
        <w:tabs>
          <w:tab w:val="left" w:pos="259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212C23">
        <w:rPr>
          <w:rFonts w:eastAsia="Times New Roman" w:cs="Times New Roman"/>
          <w:sz w:val="24"/>
          <w:szCs w:val="24"/>
        </w:rPr>
        <w:t xml:space="preserve">Целью Подпрограммы </w:t>
      </w:r>
      <w:r w:rsidR="00DB274D">
        <w:rPr>
          <w:rFonts w:eastAsia="Times New Roman" w:cs="Times New Roman"/>
          <w:sz w:val="24"/>
          <w:szCs w:val="24"/>
        </w:rPr>
        <w:t>5</w:t>
      </w:r>
      <w:r w:rsidRPr="00212C23">
        <w:rPr>
          <w:rFonts w:eastAsia="Times New Roman" w:cs="Times New Roman"/>
          <w:sz w:val="24"/>
          <w:szCs w:val="24"/>
        </w:rPr>
        <w:t xml:space="preserve"> является развитие и обеспечение устойчивого функционирования сети автомобильных дорог общего пользования местного значения. Обеспечение безопасности на автомобильные дороги.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Основные цели и задачи Подпрограммы 3: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1. Содержание и ремонт автомобильных дорог, тротуаров, автобусных остановок в рамках муниципального задания для МБУ «Благоустройство». 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2.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71B5" w:rsidRPr="00212C23" w:rsidRDefault="00BA71B5" w:rsidP="00BA71B5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212C23" w:rsidRDefault="00BA71B5" w:rsidP="00BA71B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Мероприятия П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одпрограммы </w:t>
      </w:r>
      <w:r w:rsidR="00DB274D">
        <w:rPr>
          <w:rFonts w:eastAsia="Times New Roman" w:cs="Times New Roman"/>
          <w:sz w:val="24"/>
          <w:szCs w:val="24"/>
          <w:lang w:eastAsia="ru-RU"/>
        </w:rPr>
        <w:t>5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направлены на обеспечение безопасности дорожного движения, содержание в надлежащем состоянии, а также обеспечение сохранности автомобильных дорог городского округа Пущино </w:t>
      </w:r>
      <w:r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BA71B5" w:rsidRPr="00212C23" w:rsidRDefault="00BA71B5" w:rsidP="00BA71B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Подпрограмма 3 включает в себя следующие мероприятия: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срока службы дорожных покрытий;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проезжей части дорог, тротуаров, обочин, автопавильонов от мусора и грязи;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и ремонт остановочных пунктов;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установка дорожных бортовых камней.</w:t>
      </w:r>
    </w:p>
    <w:p w:rsidR="00BA71B5" w:rsidRPr="00212C23" w:rsidRDefault="00BA71B5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1F2F34" w:rsidRDefault="00BA71B5" w:rsidP="001F2F34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13.5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Перечень мероприятий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="0066194F" w:rsidRPr="00212C23">
        <w:rPr>
          <w:rFonts w:eastAsiaTheme="minorEastAsia" w:cs="Times New Roman"/>
          <w:b/>
          <w:sz w:val="24"/>
          <w:szCs w:val="24"/>
          <w:lang w:eastAsia="ru-RU"/>
        </w:rPr>
        <w:t>«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Обеспечивающая подпрограмма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299"/>
        <w:gridCol w:w="1701"/>
        <w:gridCol w:w="1276"/>
        <w:gridCol w:w="968"/>
        <w:gridCol w:w="875"/>
        <w:gridCol w:w="850"/>
        <w:gridCol w:w="851"/>
        <w:gridCol w:w="850"/>
        <w:gridCol w:w="709"/>
        <w:gridCol w:w="1559"/>
        <w:gridCol w:w="992"/>
      </w:tblGrid>
      <w:tr w:rsidR="001F2F34" w:rsidRPr="001F2F34" w:rsidTr="001F2F34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F2F34" w:rsidRPr="001F2F34" w:rsidTr="001F2F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1F2F34" w:rsidTr="001F2F34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:rsidR="001F2F34" w:rsidRPr="001F2F34" w:rsidRDefault="001F2F34" w:rsidP="001F2F3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BA71B5" w:rsidRPr="00212C23" w:rsidRDefault="00BA71B5"/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1276"/>
        <w:gridCol w:w="1701"/>
        <w:gridCol w:w="1276"/>
        <w:gridCol w:w="992"/>
        <w:gridCol w:w="851"/>
        <w:gridCol w:w="850"/>
        <w:gridCol w:w="922"/>
        <w:gridCol w:w="744"/>
        <w:gridCol w:w="745"/>
        <w:gridCol w:w="1688"/>
        <w:gridCol w:w="726"/>
      </w:tblGrid>
      <w:tr w:rsidR="000E1C70" w:rsidRPr="00212C23" w:rsidTr="001F2F34">
        <w:trPr>
          <w:trHeight w:val="471"/>
        </w:trPr>
        <w:tc>
          <w:tcPr>
            <w:tcW w:w="895" w:type="dxa"/>
            <w:vMerge w:val="restart"/>
          </w:tcPr>
          <w:p w:rsidR="000E1C70" w:rsidRPr="00212C23" w:rsidRDefault="00DB274D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</w:t>
            </w:r>
            <w:r w:rsidR="00DB274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«Создание условий для реализации полномочий органов местного самоуправления»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0E1C70" w:rsidRPr="00212C23" w:rsidRDefault="000E1C70" w:rsidP="000E1C70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E1C70" w:rsidRPr="00212C23" w:rsidRDefault="000E1C70" w:rsidP="001F2F3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53275</w:t>
            </w:r>
          </w:p>
        </w:tc>
        <w:tc>
          <w:tcPr>
            <w:tcW w:w="851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922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4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 w:val="restart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E1C70" w:rsidRPr="00212C23" w:rsidTr="001F2F34">
        <w:trPr>
          <w:trHeight w:val="675"/>
        </w:trPr>
        <w:tc>
          <w:tcPr>
            <w:tcW w:w="895" w:type="dxa"/>
            <w:vMerge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1C70" w:rsidRPr="00212C23" w:rsidRDefault="000E1C70" w:rsidP="000E1C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E1C70" w:rsidRDefault="000E1C70" w:rsidP="000E1C70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:rsidR="009D4037" w:rsidRPr="00212C23" w:rsidRDefault="009D4037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1C70" w:rsidRPr="00212C23" w:rsidRDefault="000E1C70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0E1C70" w:rsidRPr="00212C23" w:rsidRDefault="000E1C70" w:rsidP="000E1C70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212C23" w:rsidTr="001F2F34">
        <w:trPr>
          <w:trHeight w:val="230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37" w:rsidRPr="00212C23" w:rsidRDefault="009D4037" w:rsidP="009D4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471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53275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471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471"/>
        </w:trPr>
        <w:tc>
          <w:tcPr>
            <w:tcW w:w="895" w:type="dxa"/>
            <w:vMerge w:val="restart"/>
          </w:tcPr>
          <w:p w:rsidR="009D4037" w:rsidRPr="00212C23" w:rsidRDefault="00DB274D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</w:t>
            </w:r>
            <w:r w:rsidR="00DB274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26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765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212C23" w:rsidTr="001F2F34">
        <w:trPr>
          <w:trHeight w:val="375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37" w:rsidRPr="00212C23" w:rsidRDefault="009D4037" w:rsidP="009D4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471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471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471"/>
        </w:trPr>
        <w:tc>
          <w:tcPr>
            <w:tcW w:w="895" w:type="dxa"/>
            <w:vMerge w:val="restart"/>
          </w:tcPr>
          <w:p w:rsidR="009D4037" w:rsidRPr="00212C23" w:rsidRDefault="00DB274D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DB274D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52315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</w:p>
        </w:tc>
        <w:tc>
          <w:tcPr>
            <w:tcW w:w="726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690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212C23" w:rsidTr="001F2F34">
        <w:trPr>
          <w:trHeight w:val="445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37" w:rsidRPr="00212C23" w:rsidRDefault="009D4037" w:rsidP="009D4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471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52315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471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471"/>
        </w:trPr>
        <w:tc>
          <w:tcPr>
            <w:tcW w:w="895" w:type="dxa"/>
            <w:vMerge w:val="restart"/>
          </w:tcPr>
          <w:p w:rsidR="009D4037" w:rsidRPr="00212C23" w:rsidRDefault="00DB274D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DB274D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26" w:type="dxa"/>
            <w:vMerge w:val="restart"/>
          </w:tcPr>
          <w:p w:rsidR="009D4037" w:rsidRPr="00212C23" w:rsidRDefault="009D4037" w:rsidP="009D403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D4037" w:rsidRPr="00212C23" w:rsidTr="001F2F34">
        <w:trPr>
          <w:trHeight w:val="675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D4037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F2F34" w:rsidRPr="00212C23" w:rsidTr="001F2F34">
        <w:trPr>
          <w:trHeight w:val="345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37" w:rsidRPr="00212C23" w:rsidRDefault="009D4037" w:rsidP="009D4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1F2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037" w:rsidRPr="00212C23" w:rsidRDefault="009D4037" w:rsidP="009D40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1F2F34">
        <w:trPr>
          <w:trHeight w:val="471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1F2F34">
        <w:trPr>
          <w:trHeight w:val="471"/>
        </w:trPr>
        <w:tc>
          <w:tcPr>
            <w:tcW w:w="895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D4037" w:rsidRPr="00212C23" w:rsidRDefault="009D4037" w:rsidP="009D4037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1F2F3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vMerge/>
          </w:tcPr>
          <w:p w:rsidR="009D4037" w:rsidRPr="00212C23" w:rsidRDefault="009D4037" w:rsidP="009D403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BA71B5" w:rsidRPr="00212C23" w:rsidRDefault="00BA71B5" w:rsidP="00BA71B5">
      <w:pPr>
        <w:jc w:val="center"/>
        <w:rPr>
          <w:rFonts w:cs="Times New Roman"/>
          <w:b/>
          <w:sz w:val="24"/>
          <w:szCs w:val="24"/>
        </w:rPr>
      </w:pPr>
    </w:p>
    <w:p w:rsidR="00BA71B5" w:rsidRPr="00212C23" w:rsidRDefault="00BA71B5" w:rsidP="00BA71B5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cs="Times New Roman"/>
          <w:b/>
          <w:sz w:val="24"/>
          <w:szCs w:val="24"/>
        </w:rPr>
        <w:t>Взаимосвязь основных мероприятий и показателей:</w:t>
      </w:r>
    </w:p>
    <w:p w:rsidR="00BA71B5" w:rsidRPr="00212C23" w:rsidRDefault="00BA71B5"/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55"/>
        <w:gridCol w:w="5176"/>
        <w:gridCol w:w="7110"/>
        <w:gridCol w:w="1560"/>
      </w:tblGrid>
      <w:tr w:rsidR="00BA71B5" w:rsidRPr="00212C23" w:rsidTr="00BA71B5">
        <w:tc>
          <w:tcPr>
            <w:tcW w:w="755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5176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110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</w:tr>
      <w:tr w:rsidR="00BA71B5" w:rsidRPr="00212C23" w:rsidTr="00BA71B5">
        <w:tc>
          <w:tcPr>
            <w:tcW w:w="755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76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1. Организация транспортного обслуживания населения по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110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Доля поездок, оплаченных посредством безналичных расчётов, в общем количестве оплаченных пассажирами поездок на конец года, %</w:t>
            </w:r>
          </w:p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 Соблюдение расписания на автобусных маршрутах, %</w:t>
            </w:r>
          </w:p>
        </w:tc>
        <w:tc>
          <w:tcPr>
            <w:tcW w:w="1560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</w:tr>
      <w:tr w:rsidR="00BA71B5" w:rsidRPr="00212C23" w:rsidTr="00BA71B5">
        <w:tc>
          <w:tcPr>
            <w:tcW w:w="755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76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2. Строительство и реконструкция автомобильных дорог местного значения</w:t>
            </w:r>
          </w:p>
        </w:tc>
        <w:tc>
          <w:tcPr>
            <w:tcW w:w="7110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программе), км /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км /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A71B5" w:rsidRPr="00506FEA" w:rsidTr="00BA71B5">
        <w:tc>
          <w:tcPr>
            <w:tcW w:w="755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76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3.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110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года), км/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тыс.</w:t>
            </w:r>
            <w:proofErr w:type="gram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парковочного пространства на улично-дорожной сети (оценивается на конец года), машиноместа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3.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560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км/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тыс.</w:t>
            </w:r>
            <w:proofErr w:type="gram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м/места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66194F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чел./100 тыс. населения</w:t>
            </w:r>
          </w:p>
        </w:tc>
      </w:tr>
    </w:tbl>
    <w:p w:rsidR="00BA71B5" w:rsidRDefault="00BA71B5"/>
    <w:sectPr w:rsidR="00BA71B5" w:rsidSect="00BA71B5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EA9"/>
    <w:multiLevelType w:val="hybridMultilevel"/>
    <w:tmpl w:val="38FCA7DA"/>
    <w:lvl w:ilvl="0" w:tplc="C92639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1B6417"/>
    <w:multiLevelType w:val="hybridMultilevel"/>
    <w:tmpl w:val="995E314E"/>
    <w:lvl w:ilvl="0" w:tplc="9BC429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97CF9"/>
    <w:multiLevelType w:val="hybridMultilevel"/>
    <w:tmpl w:val="80361C9C"/>
    <w:lvl w:ilvl="0" w:tplc="DF94EAC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61F843B4"/>
    <w:multiLevelType w:val="hybridMultilevel"/>
    <w:tmpl w:val="4142F38A"/>
    <w:lvl w:ilvl="0" w:tplc="81506E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4E299A"/>
    <w:multiLevelType w:val="hybridMultilevel"/>
    <w:tmpl w:val="144C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A7CDF"/>
    <w:rsid w:val="000E1C70"/>
    <w:rsid w:val="000E2D0C"/>
    <w:rsid w:val="000E4231"/>
    <w:rsid w:val="001F2F34"/>
    <w:rsid w:val="00212C23"/>
    <w:rsid w:val="002709EE"/>
    <w:rsid w:val="003233F6"/>
    <w:rsid w:val="004756F8"/>
    <w:rsid w:val="004F73B0"/>
    <w:rsid w:val="005217AF"/>
    <w:rsid w:val="00536E52"/>
    <w:rsid w:val="00580E06"/>
    <w:rsid w:val="0059311F"/>
    <w:rsid w:val="00645A82"/>
    <w:rsid w:val="0066194F"/>
    <w:rsid w:val="007B6E4C"/>
    <w:rsid w:val="007F1420"/>
    <w:rsid w:val="008C1228"/>
    <w:rsid w:val="008F5CDD"/>
    <w:rsid w:val="00951214"/>
    <w:rsid w:val="009720FC"/>
    <w:rsid w:val="009D4037"/>
    <w:rsid w:val="00A10435"/>
    <w:rsid w:val="00B41AF8"/>
    <w:rsid w:val="00B42B9D"/>
    <w:rsid w:val="00B82B39"/>
    <w:rsid w:val="00BA417A"/>
    <w:rsid w:val="00BA71B5"/>
    <w:rsid w:val="00C06FEB"/>
    <w:rsid w:val="00C34EB7"/>
    <w:rsid w:val="00C61145"/>
    <w:rsid w:val="00D272CA"/>
    <w:rsid w:val="00D34E7F"/>
    <w:rsid w:val="00D4492C"/>
    <w:rsid w:val="00DB274D"/>
    <w:rsid w:val="00DB2C3A"/>
    <w:rsid w:val="00E7482A"/>
    <w:rsid w:val="00F0158B"/>
    <w:rsid w:val="00F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415F82"/>
  <w15:chartTrackingRefBased/>
  <w15:docId w15:val="{6BC90138-FD4C-44E3-B8F5-373748C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сновной текст1"/>
    <w:basedOn w:val="a"/>
    <w:qFormat/>
    <w:rsid w:val="00BA71B5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table" w:styleId="a3">
    <w:name w:val="Table Grid"/>
    <w:basedOn w:val="a1"/>
    <w:uiPriority w:val="39"/>
    <w:rsid w:val="00B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B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17E6-AF88-4002-A3CC-57C6F0F0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28</Pages>
  <Words>6997</Words>
  <Characters>39887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Администрация Пущино</cp:lastModifiedBy>
  <cp:revision>10</cp:revision>
  <cp:lastPrinted>2020-12-11T07:19:00Z</cp:lastPrinted>
  <dcterms:created xsi:type="dcterms:W3CDTF">2020-10-12T12:30:00Z</dcterms:created>
  <dcterms:modified xsi:type="dcterms:W3CDTF">2020-12-11T07:20:00Z</dcterms:modified>
</cp:coreProperties>
</file>